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ascii="黑体" w:hAnsi="黑体" w:eastAsia="黑体"/>
          <w:sz w:val="32"/>
          <w:szCs w:val="32"/>
        </w:rPr>
        <w:t>附件1</w:t>
      </w:r>
    </w:p>
    <w:p>
      <w:pPr>
        <w:spacing w:line="600" w:lineRule="exact"/>
        <w:jc w:val="center"/>
        <w:rPr>
          <w:rFonts w:asciiTheme="minorEastAsia" w:hAnsiTheme="minorEastAsia" w:eastAsiaTheme="minorEastAsia"/>
          <w:sz w:val="44"/>
          <w:szCs w:val="44"/>
        </w:rPr>
      </w:pPr>
    </w:p>
    <w:p>
      <w:pPr>
        <w:spacing w:line="600" w:lineRule="exact"/>
        <w:jc w:val="center"/>
        <w:rPr>
          <w:rFonts w:hint="eastAsia" w:asciiTheme="minorEastAsia" w:hAnsiTheme="minorEastAsia" w:eastAsiaTheme="minorEastAsia"/>
          <w:sz w:val="44"/>
          <w:szCs w:val="44"/>
        </w:rPr>
      </w:pPr>
      <w:r>
        <w:rPr>
          <w:rFonts w:asciiTheme="minorEastAsia" w:hAnsiTheme="minorEastAsia" w:eastAsiaTheme="minorEastAsia"/>
          <w:sz w:val="44"/>
          <w:szCs w:val="44"/>
        </w:rPr>
        <w:t>本次检验项目</w:t>
      </w:r>
    </w:p>
    <w:p>
      <w:pPr>
        <w:spacing w:line="440" w:lineRule="exact"/>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sz w:val="32"/>
          <w:szCs w:val="32"/>
        </w:rPr>
        <w:t>、</w:t>
      </w:r>
      <w:r>
        <w:rPr>
          <w:rFonts w:hint="eastAsia" w:ascii="仿宋" w:hAnsi="仿宋" w:eastAsia="仿宋" w:cs="仿宋"/>
          <w:b/>
          <w:sz w:val="32"/>
          <w:szCs w:val="32"/>
          <w:lang w:eastAsia="zh-CN"/>
        </w:rPr>
        <w:t>餐饮食品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食品中真菌毒素限量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2761-2017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食品安全国家标准 食品添加剂使用标准</w:t>
      </w:r>
      <w:r>
        <w:rPr>
          <w:rFonts w:hint="eastAsia" w:ascii="仿宋" w:hAnsi="仿宋" w:eastAsia="仿宋" w:cs="仿宋"/>
          <w:sz w:val="32"/>
          <w:szCs w:val="32"/>
          <w:lang w:val="en-US" w:eastAsia="zh-CN"/>
        </w:rPr>
        <w:t>》（GB 2760-2014）、《</w:t>
      </w:r>
      <w:r>
        <w:rPr>
          <w:rFonts w:hint="eastAsia" w:ascii="仿宋" w:hAnsi="仿宋" w:eastAsia="仿宋" w:cs="仿宋"/>
          <w:sz w:val="32"/>
          <w:szCs w:val="32"/>
        </w:rPr>
        <w:t>食品安全国家标准 消毒餐（饮）具</w:t>
      </w:r>
      <w:r>
        <w:rPr>
          <w:rFonts w:hint="eastAsia" w:ascii="仿宋" w:hAnsi="仿宋" w:eastAsia="仿宋" w:cs="仿宋"/>
          <w:sz w:val="32"/>
          <w:szCs w:val="32"/>
          <w:lang w:val="en-US" w:eastAsia="zh-CN"/>
        </w:rPr>
        <w:t>》（GB 14934-2016）、整顿办函〔2011〕1 号</w:t>
      </w:r>
      <w:r>
        <w:rPr>
          <w:rFonts w:hint="eastAsia" w:ascii="仿宋" w:hAnsi="仿宋" w:eastAsia="仿宋" w:cs="仿宋"/>
          <w:sz w:val="32"/>
          <w:szCs w:val="32"/>
        </w:rPr>
        <w:t>等标准及产品明示标准和指标的要求。</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1.复用餐饮具(餐馆自行消毒)</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阴离子合成洗涤剂（以十二烷基苯磺酸钠计）、大肠菌群。</w:t>
      </w:r>
    </w:p>
    <w:p>
      <w:pPr>
        <w:spacing w:line="4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2.酱卤肉制品(自制)</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胭脂红、糖精钠（以糖精计）、苯甲酸及其钠盐（以苯甲酸计）、山梨酸及其钾盐（以山梨酸计）、脱氢乙酸及其钠盐（以脱氢乙酸计）。</w:t>
      </w:r>
    </w:p>
    <w:p>
      <w:pPr>
        <w:spacing w:line="4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val="en-US" w:eastAsia="zh-CN"/>
        </w:rPr>
        <w:t>.热菜类(自制)</w:t>
      </w:r>
      <w:r>
        <w:rPr>
          <w:rFonts w:hint="eastAsia" w:ascii="仿宋" w:hAnsi="仿宋" w:eastAsia="仿宋" w:cs="仿宋"/>
          <w:sz w:val="32"/>
          <w:szCs w:val="32"/>
        </w:rPr>
        <w:t>抽检项目包括可待因,吗啡,罂粟碱,那可丁</w:t>
      </w:r>
      <w:r>
        <w:rPr>
          <w:rFonts w:hint="eastAsia" w:ascii="仿宋" w:hAnsi="仿宋" w:eastAsia="仿宋" w:cs="仿宋"/>
          <w:sz w:val="32"/>
          <w:szCs w:val="32"/>
          <w:lang w:eastAsia="zh-CN"/>
        </w:rPr>
        <w:t>。</w:t>
      </w:r>
    </w:p>
    <w:p>
      <w:pPr>
        <w:spacing w:line="440" w:lineRule="exact"/>
        <w:rPr>
          <w:rFonts w:hint="eastAsia" w:ascii="仿宋" w:hAnsi="仿宋" w:eastAsia="仿宋" w:cs="仿宋"/>
          <w:b/>
          <w:sz w:val="32"/>
          <w:szCs w:val="32"/>
          <w:lang w:eastAsia="zh-CN"/>
        </w:rPr>
      </w:pPr>
      <w:r>
        <w:rPr>
          <w:rFonts w:hint="eastAsia" w:ascii="仿宋" w:hAnsi="仿宋" w:eastAsia="仿宋" w:cs="仿宋"/>
          <w:b/>
          <w:sz w:val="32"/>
          <w:szCs w:val="32"/>
          <w:lang w:eastAsia="zh-CN"/>
        </w:rPr>
        <w:t>二</w:t>
      </w:r>
      <w:r>
        <w:rPr>
          <w:rFonts w:hint="eastAsia" w:ascii="仿宋" w:hAnsi="仿宋" w:eastAsia="仿宋" w:cs="仿宋"/>
          <w:b/>
          <w:sz w:val="32"/>
          <w:szCs w:val="32"/>
        </w:rPr>
        <w:t>、</w:t>
      </w:r>
      <w:r>
        <w:rPr>
          <w:rFonts w:hint="eastAsia" w:ascii="仿宋" w:hAnsi="仿宋" w:eastAsia="仿宋" w:cs="仿宋"/>
          <w:b/>
          <w:sz w:val="32"/>
          <w:szCs w:val="32"/>
          <w:lang w:eastAsia="zh-CN"/>
        </w:rPr>
        <w:t>食用农产品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2762-2017）、《食品安全国家标准 食品中农药最大残留限量》（GB 2763-2016）、农业部公告第235号</w:t>
      </w:r>
      <w:r>
        <w:rPr>
          <w:rFonts w:hint="eastAsia" w:ascii="仿宋" w:hAnsi="仿宋" w:eastAsia="仿宋" w:cs="仿宋"/>
          <w:sz w:val="32"/>
          <w:szCs w:val="32"/>
          <w:lang w:eastAsia="zh-CN"/>
        </w:rPr>
        <w:t>、农业部公告第 2292 号、农业部公告第 560 号、国家食品药品监督管理总局农业部国家卫生和计划生育委员会关于豆芽生 产过程中禁止使用 6-苄基腺嘌呤等物质的公告（2015 年第 11 号）</w:t>
      </w:r>
      <w:r>
        <w:rPr>
          <w:rFonts w:hint="eastAsia" w:ascii="仿宋" w:hAnsi="仿宋" w:eastAsia="仿宋" w:cs="仿宋"/>
          <w:sz w:val="32"/>
          <w:szCs w:val="32"/>
        </w:rPr>
        <w:t>等标准及产品明示标准和指标的要求。</w:t>
      </w:r>
    </w:p>
    <w:p>
      <w:pPr>
        <w:spacing w:line="44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1.菠菜抽检项目包括毒死蜱,氧乐果,甲拌磷,腐霉利</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2.豆芽</w:t>
      </w:r>
      <w:r>
        <w:rPr>
          <w:rFonts w:hint="eastAsia" w:ascii="仿宋" w:hAnsi="仿宋" w:eastAsia="仿宋" w:cs="仿宋"/>
          <w:sz w:val="32"/>
          <w:szCs w:val="32"/>
        </w:rPr>
        <w:t>抽检项目包括4-氯苯氧乙酸,6-苄基腺嘌呤,二氧化硫,汞,铅</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3.鸡肉</w:t>
      </w:r>
      <w:r>
        <w:rPr>
          <w:rFonts w:hint="eastAsia" w:ascii="仿宋" w:hAnsi="仿宋" w:eastAsia="仿宋" w:cs="仿宋"/>
          <w:sz w:val="32"/>
          <w:szCs w:val="32"/>
        </w:rPr>
        <w:t>抽检项目包括五氯酚</w:t>
      </w:r>
      <w:r>
        <w:rPr>
          <w:rFonts w:hint="eastAsia" w:ascii="仿宋" w:hAnsi="仿宋" w:eastAsia="仿宋" w:cs="仿宋"/>
          <w:sz w:val="32"/>
          <w:szCs w:val="32"/>
          <w:lang w:eastAsia="zh-CN"/>
        </w:rPr>
        <w:t>酸</w:t>
      </w:r>
      <w:r>
        <w:rPr>
          <w:rFonts w:hint="eastAsia" w:ascii="仿宋" w:hAnsi="仿宋" w:eastAsia="仿宋" w:cs="仿宋"/>
          <w:sz w:val="32"/>
          <w:szCs w:val="32"/>
        </w:rPr>
        <w:t>钠,土霉素,强力霉素,恩诺沙星+环丙沙星,氟苯尼考+氟苯尼考胺,氯霉素,金霉素</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4.姜</w:t>
      </w:r>
      <w:r>
        <w:rPr>
          <w:rFonts w:hint="eastAsia" w:ascii="仿宋" w:hAnsi="仿宋" w:eastAsia="仿宋" w:cs="仿宋"/>
          <w:sz w:val="32"/>
          <w:szCs w:val="32"/>
        </w:rPr>
        <w:t>抽检项目包括噻虫嗪,噻虫胺,氧乐果,氯氟氰菊酯和高效氯氟氰菊酯,铅</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5.韭菜抽</w:t>
      </w:r>
      <w:r>
        <w:rPr>
          <w:rFonts w:hint="eastAsia" w:ascii="仿宋" w:hAnsi="仿宋" w:eastAsia="仿宋" w:cs="仿宋"/>
          <w:sz w:val="32"/>
          <w:szCs w:val="32"/>
        </w:rPr>
        <w:t>检项目包括毒死蜱,甲拌磷(甲拌磷、甲拌磷砜和甲拌磷亚砜之和),甲胺磷,腐霉利,镉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6.辣椒抽</w:t>
      </w:r>
      <w:r>
        <w:rPr>
          <w:rFonts w:hint="eastAsia" w:ascii="仿宋" w:hAnsi="仿宋" w:eastAsia="仿宋" w:cs="仿宋"/>
          <w:sz w:val="32"/>
          <w:szCs w:val="32"/>
        </w:rPr>
        <w:t>检项目包括噻虫嗪,噻虫胺,毒死蜱,氧乐果,镉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7.芹菜抽</w:t>
      </w:r>
      <w:r>
        <w:rPr>
          <w:rFonts w:hint="eastAsia" w:ascii="仿宋" w:hAnsi="仿宋" w:eastAsia="仿宋" w:cs="仿宋"/>
          <w:sz w:val="32"/>
          <w:szCs w:val="32"/>
        </w:rPr>
        <w:t>检项目包括克百威(克百威和3-羟基克百威之和),噻虫胺,毒死蜱,氟虫腈,氧乐果,氯氟氰菊酯和高效氯氟氰菊酯,甲基异柳磷,甲拌磷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8.生干籽类抽</w:t>
      </w:r>
      <w:r>
        <w:rPr>
          <w:rFonts w:hint="eastAsia" w:ascii="仿宋" w:hAnsi="仿宋" w:eastAsia="仿宋" w:cs="仿宋"/>
          <w:sz w:val="32"/>
          <w:szCs w:val="32"/>
        </w:rPr>
        <w:t>检项目包括过氧化值(以脂肪计),酸价(以脂肪计)(KOH),铅,镉,黄曲霉毒素B₁</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9.香蕉抽</w:t>
      </w:r>
      <w:r>
        <w:rPr>
          <w:rFonts w:hint="eastAsia" w:ascii="仿宋" w:hAnsi="仿宋" w:eastAsia="仿宋" w:cs="仿宋"/>
          <w:sz w:val="32"/>
          <w:szCs w:val="32"/>
        </w:rPr>
        <w:t>检项目包括吡虫啉,噻虫嗪,噻虫胺,多菌灵,联苯菊酯,腈苯唑</w:t>
      </w:r>
      <w:r>
        <w:rPr>
          <w:rFonts w:hint="eastAsia" w:ascii="仿宋" w:hAnsi="仿宋" w:eastAsia="仿宋" w:cs="仿宋"/>
          <w:sz w:val="32"/>
          <w:szCs w:val="32"/>
          <w:lang w:eastAsia="zh-CN"/>
        </w:rPr>
        <w:t>。</w:t>
      </w:r>
    </w:p>
    <w:p>
      <w:pPr>
        <w:spacing w:line="440" w:lineRule="exact"/>
        <w:rPr>
          <w:rFonts w:hint="eastAsia" w:ascii="仿宋" w:hAnsi="仿宋" w:eastAsia="仿宋" w:cs="仿宋"/>
          <w:b/>
          <w:sz w:val="32"/>
          <w:szCs w:val="32"/>
          <w:lang w:eastAsia="zh-CN"/>
        </w:rPr>
      </w:pPr>
      <w:r>
        <w:rPr>
          <w:rFonts w:hint="eastAsia" w:ascii="仿宋" w:hAnsi="仿宋" w:eastAsia="仿宋" w:cs="仿宋"/>
          <w:b/>
          <w:sz w:val="32"/>
          <w:szCs w:val="32"/>
          <w:lang w:eastAsia="zh-CN"/>
        </w:rPr>
        <w:t>三</w:t>
      </w:r>
      <w:r>
        <w:rPr>
          <w:rFonts w:hint="eastAsia" w:ascii="仿宋" w:hAnsi="仿宋" w:eastAsia="仿宋" w:cs="仿宋"/>
          <w:b/>
          <w:sz w:val="32"/>
          <w:szCs w:val="32"/>
        </w:rPr>
        <w:t>、</w:t>
      </w:r>
      <w:r>
        <w:rPr>
          <w:rFonts w:hint="eastAsia" w:ascii="仿宋" w:hAnsi="仿宋" w:eastAsia="仿宋" w:cs="仿宋"/>
          <w:b/>
          <w:sz w:val="32"/>
          <w:szCs w:val="32"/>
          <w:lang w:eastAsia="zh-CN"/>
        </w:rPr>
        <w:t>粮食加工品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食品中真菌毒素限量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2761-2017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食品安全国家标准 食品添加剂使用标准</w:t>
      </w:r>
      <w:r>
        <w:rPr>
          <w:rFonts w:hint="eastAsia" w:ascii="仿宋" w:hAnsi="仿宋" w:eastAsia="仿宋" w:cs="仿宋"/>
          <w:sz w:val="32"/>
          <w:szCs w:val="32"/>
          <w:lang w:val="en-US" w:eastAsia="zh-CN"/>
        </w:rPr>
        <w:t>》（GB 2760-2014）</w:t>
      </w:r>
      <w:r>
        <w:rPr>
          <w:rFonts w:hint="eastAsia" w:ascii="仿宋" w:hAnsi="仿宋" w:eastAsia="仿宋" w:cs="仿宋"/>
          <w:sz w:val="32"/>
          <w:szCs w:val="32"/>
        </w:rPr>
        <w:t>等标准及产品明示标准和指标的要求。</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1.挂面</w:t>
      </w:r>
      <w:r>
        <w:rPr>
          <w:rFonts w:hint="eastAsia" w:ascii="仿宋" w:hAnsi="仿宋" w:eastAsia="仿宋" w:cs="仿宋"/>
          <w:sz w:val="32"/>
          <w:szCs w:val="32"/>
        </w:rPr>
        <w:t>抽检项目包括铅（以Pb计）、脱氢乙酸及其钠盐（以脱氢乙酸计）</w:t>
      </w:r>
      <w:r>
        <w:rPr>
          <w:rFonts w:hint="eastAsia" w:ascii="仿宋" w:hAnsi="仿宋" w:eastAsia="仿宋" w:cs="仿宋"/>
          <w:sz w:val="32"/>
          <w:szCs w:val="32"/>
          <w:lang w:eastAsia="zh-CN"/>
        </w:rPr>
        <w:t>。</w:t>
      </w:r>
    </w:p>
    <w:p>
      <w:pPr>
        <w:spacing w:line="4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2.小麦粉</w:t>
      </w:r>
      <w:r>
        <w:rPr>
          <w:rFonts w:hint="eastAsia" w:ascii="仿宋" w:hAnsi="仿宋" w:eastAsia="仿宋" w:cs="仿宋"/>
          <w:sz w:val="32"/>
          <w:szCs w:val="32"/>
        </w:rPr>
        <w:t>抽检项目包括镉（以Cd计）、脱氧雪腐镰刀菌烯醇、赭曲霉毒素A、黄曲霉毒素B 1、苯并[a]芘、过氧化苯甲酰</w:t>
      </w:r>
      <w:r>
        <w:rPr>
          <w:rFonts w:hint="eastAsia" w:ascii="仿宋" w:hAnsi="仿宋" w:eastAsia="仿宋" w:cs="仿宋"/>
          <w:sz w:val="32"/>
          <w:szCs w:val="32"/>
          <w:lang w:eastAsia="zh-CN"/>
        </w:rPr>
        <w:t>。</w:t>
      </w:r>
    </w:p>
    <w:p>
      <w:pPr>
        <w:spacing w:line="440" w:lineRule="exact"/>
        <w:ind w:firstLine="64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NTZjZjFiZTQ1ZjBkYzlkMzg0OTYyMjNmMDU0ZmYifQ=="/>
  </w:docVars>
  <w:rsids>
    <w:rsidRoot w:val="21F21C94"/>
    <w:rsid w:val="00964123"/>
    <w:rsid w:val="01AF306D"/>
    <w:rsid w:val="061C668D"/>
    <w:rsid w:val="081E3666"/>
    <w:rsid w:val="0A9A1D12"/>
    <w:rsid w:val="0B005063"/>
    <w:rsid w:val="0BB73B21"/>
    <w:rsid w:val="0CAA72B5"/>
    <w:rsid w:val="0D8B47A6"/>
    <w:rsid w:val="0EB4068A"/>
    <w:rsid w:val="11130247"/>
    <w:rsid w:val="11360476"/>
    <w:rsid w:val="12456360"/>
    <w:rsid w:val="1B294586"/>
    <w:rsid w:val="1EDF1787"/>
    <w:rsid w:val="1FE252E8"/>
    <w:rsid w:val="210302AF"/>
    <w:rsid w:val="21453520"/>
    <w:rsid w:val="217C06B2"/>
    <w:rsid w:val="21F21C94"/>
    <w:rsid w:val="22BC5E53"/>
    <w:rsid w:val="24696F47"/>
    <w:rsid w:val="2B134692"/>
    <w:rsid w:val="2C2A650E"/>
    <w:rsid w:val="2C7F0007"/>
    <w:rsid w:val="2DAD7E9F"/>
    <w:rsid w:val="2E226684"/>
    <w:rsid w:val="2FE53B7D"/>
    <w:rsid w:val="320B0072"/>
    <w:rsid w:val="355E2215"/>
    <w:rsid w:val="38510988"/>
    <w:rsid w:val="397911C5"/>
    <w:rsid w:val="39DC3A0E"/>
    <w:rsid w:val="39E2333B"/>
    <w:rsid w:val="39E8302B"/>
    <w:rsid w:val="3B067E7B"/>
    <w:rsid w:val="3CF01236"/>
    <w:rsid w:val="40AD17C3"/>
    <w:rsid w:val="43C22EA3"/>
    <w:rsid w:val="44911D71"/>
    <w:rsid w:val="47443411"/>
    <w:rsid w:val="47605866"/>
    <w:rsid w:val="477E50AC"/>
    <w:rsid w:val="48FB5B39"/>
    <w:rsid w:val="4DD01B6B"/>
    <w:rsid w:val="4F523FA6"/>
    <w:rsid w:val="4F7B2E61"/>
    <w:rsid w:val="524F7624"/>
    <w:rsid w:val="52534C1E"/>
    <w:rsid w:val="55674040"/>
    <w:rsid w:val="562B7AEC"/>
    <w:rsid w:val="56BD6306"/>
    <w:rsid w:val="59E17D7E"/>
    <w:rsid w:val="5BB87E33"/>
    <w:rsid w:val="5CF23B78"/>
    <w:rsid w:val="5EEF3228"/>
    <w:rsid w:val="62194ABB"/>
    <w:rsid w:val="63F47E7F"/>
    <w:rsid w:val="6497625B"/>
    <w:rsid w:val="65A259D5"/>
    <w:rsid w:val="68A47490"/>
    <w:rsid w:val="6A7C7DDD"/>
    <w:rsid w:val="6AA14535"/>
    <w:rsid w:val="6C640F1A"/>
    <w:rsid w:val="70F44C44"/>
    <w:rsid w:val="713A2FED"/>
    <w:rsid w:val="72362BCC"/>
    <w:rsid w:val="74BB35D9"/>
    <w:rsid w:val="74D26B39"/>
    <w:rsid w:val="79494983"/>
    <w:rsid w:val="7C0F0236"/>
    <w:rsid w:val="7D9550CC"/>
    <w:rsid w:val="7E4A2A73"/>
    <w:rsid w:val="7F5F1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705</Characters>
  <Lines>0</Lines>
  <Paragraphs>0</Paragraphs>
  <TotalTime>17</TotalTime>
  <ScaleCrop>false</ScaleCrop>
  <LinksUpToDate>false</LinksUpToDate>
  <CharactersWithSpaces>718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2019-12-26T08:59:00Z</dcterms:created>
  <dc:creator>Administrator</dc:creator>
  <cp:lastModifiedBy>A谱尼食品检测~刘坤18838905803</cp:lastModifiedBy>
  <dcterms:modified xsi:type="dcterms:W3CDTF">2024-04-07T03:52:30Z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193E45EB5B51443398C42B73289A027C</vt:lpwstr>
  </property>
</Properties>
</file>