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义马市财政局2020年政府信息公开工作年度报告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财政局坚持以习近平新时代中国特色社会主义思想为指导，全面贯彻党的十九大和十九届二中、三中、四中、五中全会精神，深入贯彻习近平总书记视察山西重要讲话重要指示，按照市委市政府府关于全面推进政务公开工作的部署，认真贯彻落实《中华人民共和国政府信息公开条例》，紧紧围绕经济社会发展和群众关切，积极推进政务公开工作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6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12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34741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目前，我局政府信息公开工作存在的问题：一是公开信息的时效性不强，公开不够及时;二是除财政预决算外，主动公开政府信息的数量还需要增加，公开的内容需要进一步细化;三是宣传和引导工作需要进一步加强，提升政府信息公开工作的认识程度，满足公众对政府信息的需求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我局将进一步做好相关政务公开工作，认真学习贯彻党的十九大精神，坚持围绕深化政务公开工作，积极推进政务服务建设，不断拓宽工作领域，深化公开内容，丰富公开形式，促进政务公开工作自身建设和管理创新，不断提高政务公开的针对性和有效性。坚持创新载体、完善制度，实现政务公开的规范化、标准化。坚持问政于民、问需于民、问计于民，依靠群众的积极支持和广泛参与，畅通政务公开各种渠道，切实提高政务公开的社会效益，确保我局政务公开工作落到实处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