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义马市文化广电和旅游局2020年政府信息公开工作年度报告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义马市文化广电和旅游局2020年政府信息公开工作年度报告</w:t>
      </w:r>
    </w:p>
    <w:p>
      <w:pPr>
        <w:pStyle w:val="Normal"/>
        <w:pageBreakBefore w:val="false"/>
        <w:widowControl/>
        <w:shd w:color="auto" w:fill="FFFFFF" w:val="clear"/>
        <w:ind w:firstLine="480"/>
        <w:rPr>
          <w:rFonts w:ascii="宋体" w:cs="宋体" w:eastAsia="宋体" w:hAnsi="宋体"/>
          <w:color w:val="333333"/>
          <w:kern w:val="0"/>
          <w:sz w:val="24"/>
          <w:szCs w:val="24"/>
        </w:rPr>
      </w:pPr>
      <w:r>
        <w:t>一、总体情况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（一）主动公开情况</w:t>
      </w:r>
    </w:p>
    <w:p>
      <w:pPr>
        <w:pStyle w:val="Normal"/>
        <w:pageBreakBefore w:val="false"/>
        <w:widowControl/>
        <w:shd w:color="auto" w:fill="FFFFFF" w:val="clear"/>
        <w:ind w:firstLine="480"/>
        <w:rPr>
          <w:rFonts w:ascii="宋体" w:cs="宋体" w:eastAsia="宋体" w:hAnsi="宋体"/>
          <w:color w:val="333333"/>
          <w:kern w:val="0"/>
          <w:sz w:val="24"/>
          <w:szCs w:val="24"/>
        </w:rPr>
      </w:pPr>
      <w:r>
        <w:t>义马市文化和旅游局按照《中华人民共和国信息公开条例》要求，坚持“公开为原则，不公开为例外”，积极做好主动公开工作。聚焦文化旅游、广播电视领域，围绕政务公开“六提六促”等专项行动，切实保障了人民群众知情权、参与权，及时公开政府信息，扩大信息公开范围。</w:t>
      </w:r>
    </w:p>
    <w:p>
      <w:pPr>
        <w:pStyle w:val="Normal"/>
        <w:pageBreakBefore w:val="false"/>
        <w:widowControl/>
        <w:shd w:color="auto" w:fill="FFFFFF" w:val="clear"/>
        <w:ind w:firstLine="480"/>
        <w:rPr>
          <w:rFonts w:ascii="宋体" w:cs="宋体" w:eastAsia="宋体" w:hAnsi="宋体"/>
          <w:color w:val="333333"/>
          <w:kern w:val="0"/>
          <w:sz w:val="24"/>
          <w:szCs w:val="24"/>
        </w:rPr>
      </w:pPr>
      <w:r>
        <w:t>（二）依申请公开情况</w:t>
      </w:r>
    </w:p>
    <w:p>
      <w:pPr>
        <w:pStyle w:val="Normal"/>
        <w:pageBreakBefore w:val="false"/>
        <w:widowControl/>
        <w:shd w:color="auto" w:fill="FFFFFF" w:val="clear"/>
        <w:ind w:firstLine="480"/>
        <w:rPr>
          <w:rFonts w:ascii="宋体" w:cs="宋体" w:eastAsia="宋体" w:hAnsi="宋体"/>
          <w:color w:val="333333"/>
          <w:kern w:val="0"/>
          <w:sz w:val="24"/>
          <w:szCs w:val="24"/>
        </w:rPr>
      </w:pPr>
      <w:r>
        <w:t>根据条例完善依申请公开制度和公开指南，规范政府信息依申请公开的受理、审查、处理、答复等各环节的工作流程，做好合法性审查，确保答复时限和答复内容的依法依规。同时不断加强工作人员的培训和学习，切实增强业务能力。</w:t>
      </w:r>
    </w:p>
    <w:p>
      <w:pPr>
        <w:pStyle w:val="Normal"/>
        <w:pageBreakBefore w:val="false"/>
        <w:widowControl/>
        <w:shd w:color="auto" w:fill="FFFFFF" w:val="clear"/>
        <w:ind w:firstLine="480"/>
        <w:rPr>
          <w:rFonts w:ascii="宋体" w:cs="宋体" w:eastAsia="宋体" w:hAnsi="宋体"/>
          <w:color w:val="333333"/>
          <w:kern w:val="0"/>
          <w:sz w:val="24"/>
          <w:szCs w:val="24"/>
        </w:rPr>
      </w:pPr>
      <w:r>
        <w:t>（三）政府信息管理情况</w:t>
      </w:r>
    </w:p>
    <w:p>
      <w:pPr>
        <w:pStyle w:val="Normal"/>
        <w:pageBreakBefore w:val="false"/>
        <w:widowControl/>
        <w:shd w:color="auto" w:fill="FFFFFF" w:val="clear"/>
        <w:ind w:firstLine="480"/>
        <w:rPr>
          <w:rFonts w:ascii="宋体" w:cs="宋体" w:eastAsia="宋体" w:hAnsi="宋体"/>
          <w:color w:val="333333"/>
          <w:kern w:val="0"/>
          <w:sz w:val="24"/>
          <w:szCs w:val="24"/>
        </w:rPr>
      </w:pPr>
      <w:r>
        <w:t>我局高度重视政务网站管理工作，成立由局主要领导任组长的网络和信息安全工作领导小组，建立健全应急预案、人员管理、信息发布审核、分级保护等制度体系，严格做好日常检查维护、风险分析、隐患排查、数据备份等工作。工作中，由局办公室牵头，各相关科室分工合作，密切配合，将信息公开工作与日常业务工作融为一体，整体同步推进。</w:t>
      </w:r>
    </w:p>
    <w:p>
      <w:pPr>
        <w:pStyle w:val="Normal"/>
        <w:pageBreakBefore w:val="false"/>
        <w:widowControl/>
        <w:shd w:color="auto" w:fill="FFFFFF" w:val="clear"/>
        <w:ind w:firstLine="480"/>
        <w:rPr>
          <w:rFonts w:ascii="宋体" w:cs="宋体" w:eastAsia="宋体" w:hAnsi="宋体"/>
          <w:color w:val="333333"/>
          <w:kern w:val="0"/>
          <w:sz w:val="24"/>
          <w:szCs w:val="24"/>
        </w:rPr>
      </w:pPr>
      <w:r>
        <w:t>（四）平台建设情况</w:t>
      </w:r>
    </w:p>
    <w:p>
      <w:pPr>
        <w:pStyle w:val="Normal"/>
        <w:pageBreakBefore w:val="false"/>
        <w:widowControl/>
        <w:shd w:color="auto" w:fill="FFFFFF" w:val="clear"/>
        <w:ind w:firstLine="480"/>
        <w:rPr>
          <w:rFonts w:ascii="宋体" w:cs="宋体" w:eastAsia="宋体" w:hAnsi="宋体"/>
          <w:color w:val="333333"/>
          <w:kern w:val="0"/>
          <w:sz w:val="24"/>
          <w:szCs w:val="24"/>
        </w:rPr>
      </w:pPr>
      <w:r>
        <w:t>充分发挥网站第一平台作用，按照新的要求，及时调整公开栏目，进一步优化网站功能加强门户网站建设，严格落实常态化维护机制，做好日常信息更新和平台管理工作。</w:t>
      </w:r>
    </w:p>
    <w:p>
      <w:pPr>
        <w:pStyle w:val="Normal"/>
        <w:pageBreakBefore w:val="false"/>
        <w:widowControl/>
        <w:shd w:color="auto" w:fill="FFFFFF" w:val="clear"/>
        <w:ind w:firstLine="480"/>
        <w:rPr>
          <w:rFonts w:ascii="宋体" w:cs="宋体" w:eastAsia="宋体" w:hAnsi="宋体"/>
          <w:color w:val="333333"/>
          <w:kern w:val="0"/>
          <w:sz w:val="24"/>
          <w:szCs w:val="24"/>
        </w:rPr>
      </w:pPr>
      <w:r>
        <w:t>（五）监督保障工作情况</w:t>
      </w:r>
    </w:p>
    <w:p>
      <w:pPr>
        <w:pStyle w:val="Normal"/>
        <w:pageBreakBefore w:val="false"/>
        <w:widowControl/>
        <w:shd w:color="auto" w:fill="FFFFFF" w:val="clear"/>
        <w:ind w:firstLine="480"/>
        <w:rPr>
          <w:rFonts w:ascii="宋体" w:cs="宋体" w:eastAsia="宋体" w:hAnsi="宋体"/>
          <w:color w:val="333333"/>
          <w:kern w:val="0"/>
          <w:sz w:val="24"/>
          <w:szCs w:val="24"/>
        </w:rPr>
      </w:pPr>
      <w:r>
        <w:t>健全制度规范，提升公开质量我局严格贯彻落实政府信息公开新条例，坚持以公开为常态，不公开为例外，坚持把政务公开纳入绩效考核体系。</w:t>
      </w:r>
    </w:p>
    <w:p>
      <w:pPr>
        <w:pStyle w:val="Normal"/>
        <w:pageBreakBefore w:val="false"/>
        <w:widowControl/>
        <w:shd w:color="auto" w:fill="FFFFFF" w:val="clear"/>
        <w:ind w:firstLine="480"/>
        <w:rPr>
          <w:rFonts w:ascii="宋体" w:cs="宋体" w:eastAsia="宋体" w:hAnsi="宋体"/>
          <w:color w:val="333333"/>
          <w:kern w:val="0"/>
          <w:sz w:val="24"/>
          <w:szCs w:val="24"/>
        </w:rPr>
      </w:pPr>
      <w:r>
        <w:t>（五）深化“放管服”改革优化营商环境</w:t>
      </w:r>
    </w:p>
    <w:p>
      <w:pPr>
        <w:pStyle w:val="Normal"/>
        <w:pageBreakBefore w:val="false"/>
        <w:widowControl/>
        <w:shd w:color="auto" w:fill="FFFFFF" w:val="clear"/>
        <w:ind w:firstLine="480"/>
        <w:rPr>
          <w:rFonts w:ascii="宋体" w:cs="宋体" w:eastAsia="宋体" w:hAnsi="宋体"/>
          <w:color w:val="333333"/>
          <w:kern w:val="0"/>
          <w:sz w:val="24"/>
          <w:szCs w:val="24"/>
        </w:rPr>
      </w:pPr>
      <w:r>
        <w:t>接入河南省政务服务网，直接进入义马市文化和旅游局网上办事大厅，优化办事流程，精简办事材料，压缩办事时间，保证群众“最多跑一次”，深化“放管服”改革，进一步优化营商环境。</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pageBreakBefore w:val="on"/>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85</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85</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26</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26</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28</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28</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政府信息公开工作存在的主要问题及改进情况：</w:t>
      </w:r>
    </w:p>
    <w:p>
      <w:pPr>
        <w:pStyle w:val="Normal"/>
        <w:widowControl/>
        <w:shd w:color="auto" w:fill="FFFFFF" w:val="clear"/>
        <w:ind w:firstLine="480"/>
        <w:rPr>
          <w:rFonts w:ascii="宋体" w:cs="宋体" w:eastAsia="宋体" w:hAnsi="宋体"/>
          <w:color w:val="333333"/>
          <w:kern w:val="0"/>
          <w:sz w:val="24"/>
          <w:szCs w:val="24"/>
        </w:rPr>
      </w:pPr>
      <w:r>
        <w:t>（一）关于政务公开工作机构、人员不落实问题。我市政府对政务公开工作高度重视，我局就政务公开办人员编制等问题向市编委报告。主管领导专门负责，专业人员处理该项工作。</w:t>
      </w:r>
    </w:p>
    <w:p>
      <w:pPr>
        <w:pStyle w:val="Normal"/>
        <w:widowControl/>
        <w:shd w:color="auto" w:fill="FFFFFF" w:val="clear"/>
        <w:ind w:firstLine="480"/>
        <w:rPr>
          <w:rFonts w:ascii="宋体" w:cs="宋体" w:eastAsia="宋体" w:hAnsi="宋体"/>
          <w:color w:val="333333"/>
          <w:kern w:val="0"/>
          <w:sz w:val="24"/>
          <w:szCs w:val="24"/>
        </w:rPr>
      </w:pPr>
      <w:r>
        <w:t>（二）关于行政职权目录和流程图公开不全问题。我局在市政府信息公开网站相关位置设置行政职权目录和流程图专栏，集中展示我局信息。经过督促完善，目前各单位及二级机构基本完成了行政职权目录和流程图的主动公开工作。另外，按照市委市政府有关要求，大力推进行政许可和审批事项办理情况公开，开设行政许可和审批事项办理情况专栏，各科室集中公开行政职权运行结果。</w:t>
      </w:r>
    </w:p>
    <w:p>
      <w:pPr>
        <w:pStyle w:val="Normal"/>
        <w:widowControl/>
        <w:shd w:color="auto" w:fill="FFFFFF" w:val="clear"/>
        <w:ind w:firstLine="480"/>
        <w:rPr>
          <w:rFonts w:ascii="宋体" w:cs="宋体" w:eastAsia="宋体" w:hAnsi="宋体"/>
          <w:color w:val="333333"/>
          <w:kern w:val="0"/>
          <w:sz w:val="24"/>
          <w:szCs w:val="24"/>
        </w:rPr>
      </w:pPr>
      <w:r>
        <w:t>（三）关于政府信息公开目录不完整。我局在政府信息公开网按照最新的政府信息公开目录标准，对我局所有科室的信息公开目录统一集中调整，采取分布式结构部署，设置专人对政府信息公开网站负责建设和维护，各科室正在按照要求开展信息公开目录调整和更新工作，目前已完成调整任务。</w:t>
      </w:r>
    </w:p>
    <w:p>
      <w:pPr>
        <w:pStyle w:val="Normal"/>
        <w:widowControl/>
        <w:shd w:color="auto" w:fill="FFFFFF" w:val="clear"/>
        <w:ind w:firstLine="480"/>
        <w:rPr>
          <w:rFonts w:ascii="宋体" w:cs="宋体" w:eastAsia="宋体" w:hAnsi="宋体"/>
          <w:color w:val="333333"/>
          <w:kern w:val="0"/>
          <w:sz w:val="24"/>
          <w:szCs w:val="24"/>
        </w:rPr>
      </w:pPr>
      <w:r>
        <w:t>（四）关于政府信息公开网站信息更新问题。通过召开全局政务公开政务服务工作会议，印发了《关于做好信息公开网站存在问题整改工作的通知》，就各科室政府信息公开网站信息发布的问题按栏目下无信息、信息不完整、应公开未公开、更新不及时、链接错误等进行分类通报，建立了政府信息公开网站月督查、月通报制度，每月对各科室政府信息公开网站信息发布进行逐项核查通报。</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无</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