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义马市人力资源和社会保障局2019年政府信息公开工作年度报告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切实加强组织建设。根据上级有关文件精神，我局高度重视政务公开工作，成立了人社局政务公开工作领导小组，由局长、党组书记任组长，各主管领导为副组长，各科室负责人为成员的政务公开领导小组及监督小组。领导小组下设办公室，各相关科室主要负责人积极配合报送有关信息，构建了机构健全、职责清晰、协同配合、强化管理的组织保障体系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切实加强工作部署。我局高度重视政务公开工作，要求各下属单位、科室，认真做好网上政务服务事项的应用管理、值守、信息更新、投诉办理等工作，并由局办公室负责对各科室的政务服务工作情况进行监督。同时，充分利用义马党政网信息公开专栏，及时在网站上公布年度报告，为使政务公开工作不流于形式，不走过场，力争公开面达100％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切实加强制度建设。结合部门工作特点，制定完善了政务公开的主体制度和配套制度，初步建立了一套工作有部署、责任有分解、实施有检查、年终有考核的行之有效的制度体系。建立健全政务公开制度，明确了政务公开的指导思想、基本原则、对象范围、工作程序、保障措施等；同时，健全政务宣传发布工作制度，形成专门的信息发布渠道，确保人社局信息发布的准确及时。同时严格落实权责清单制度，向社会公布，接受社会监督，通过监督电话、网络宣传等方式广泛征求社会各方面的意见、建议，对来自各方面的意见、建议及时通过面复、回电、信函等方式进行反馈，保证信息公开工作的成效。为推进公共服务信息的公开度，人社局通过综合服务大厅宣传栏、电子屏等及时公开社保、就业等最新政策，为深入推进全市人社系统着力打造优质、高效的政务服务环境和干事创业环境充分做好制度保障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切实创新载体。我局着重加强推进行社会保障服务、公共服务、就业服务等方面重点领域的信息公开工作。一是加大网络渠道公开力度。依托政府门户网站，推进电子政务建设和网上政务公开。二是结合“最多跑一次”工作，做好综合服务大厅政务公开工作。各窗口单位从深化政务服务着手，充分利用政务公开栏和告示板全面公开本部门的工作职责、人员信息、办事流程、办理时限、举报电话等，给办事群众提供了一目了然的办事指引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pageBreakBefore w:val="on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进一步扩大公开范围。2019年我局在义马党政网站发布的信息数量虽有所增加，但仍不足，还有提升空间。今后，我局要不断拓宽政务公开渠道，认真解决政务公开工作中的死角，真正做到全面、彻底的公开，“一站式”服务和服务承诺制度做实、做到位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进一步完善监督机制。要进一步建立政务公开监督制度，收集企业和群众对我局开展政务公开情况的意见和建设，受理举报投诉，对人民群众反映的、确实存在的违反政务公开各项规定的问题，一经查实，从严处理，切实将政务公开工作做到实处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下步计划：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2020年，我局政务公开工作将按照市委、市政府的安排和部署，围绕全市政务公开工作重点，进一步加大政务公开工作力度，着重做好以下几个方面的工作：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公开信息更新更加及时。我局将各项政策及其他符合公开原则的信息及时公开，把人民群众普遍关心的热点、焦点问题作为政务公开的主要内容，注重政务公开的时效性，通过市人民政府门户网站，及时上传最新工作动态，保证信息的准确、及时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信息公开的载体更加多样。为了让群众更多地了解公开的内容，我局采取了灵活多样的具有实效的公开形式，我局在机关和服务大厅通过规范各个窗口岗位的设施、职责、流程，实行统一领导，统一管理，明确了工作责任及审批权限，提高群众满意度，通过建立完善的规章制度，打造群众满意的服务窗口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