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泰山路街道办事处2020年政府信息公开工作年度报告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办事处严格按照《中华人民共和国政府信息公开条例》有关规定，结合工作实际，以推进行政权力公开透明运行为核心，丰富政务公开内容，优化经济发展环境，强化载体建设，规范办事行为，政务公开和优化环境工作取得了不错的成效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街道主动公开重点工作主要在：1、劳动保障工作。公开居民医疗保险、《就业失业登记证》、就业困难人员、帮扶就业困难人员灵活就业、受理就业困难人员灵活就业社保补贴等信息。2、住房保障工作。公开保障性住房申请、调查、审核、公示与退出制度，确保保障性住房用于解决低收入家庭住房困难。3、民政工作。公开低保户、大病医疗救助、临时救助人数及金额等。居家养老、伤残军人、重困残疾人等信息及时更新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2020年度我街道未受理依申请公开信息。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我街道制定了《泰山路街道办事处依申请公开规定及流程》、《泰山路街道办事处政府信息发布审查制度》等制度，加强和保障政府信息公开工作，为做好政府信息公开工作打下扎实的基础。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（四）加强政务公开平台建设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充分发挥义马党政网泰山路街道子网站平台作用，优化网站功能、栏目设置，做好重点领域信息公开、政策解读等内容。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完善工作机构。保障街道信息公开工作的组织和协调，政务公开工作的有序开展。及时组织相关负责人培训和学习政务公开《政府信息公开条例》内容。二是传导压实责任。针对评议发现的问题，落实整改措施，切实发挥正向激励作用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0.755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存在不足主要是：一是信息公开意识还有待提高，信息公开目录更新不及时，内容还不能完全满足社会公众需求。二是宣传力度不够，社会和居民的信息互动，公众对信息公开的知晓率和参与度有待提高。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2021年我办事处将对原有的政务信息公开内容进行完善，保证各类公开信息的完整性和准确性，提高公众对政府信息公开的知晓率和参与度，加强政府信息公开的业务学习和培训，不断提升政府信息公开整体工作水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