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新区街道办事处2020年政府信息公开工作年度报告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1、主动公开情况。办事处通过党政网主动公开政府信息，围绕党建工作、惠民行动、安全生产、计划生育、征兵宣传等多方面内容，及时公开相关信息，方便公众知晓。2020年，主动公开政府信息数125条。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2、依申请公开办理情况。办事处没有依申请公开办理情况。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3、政府信息资源的规范化、标准化管理情况。办事处高度重视，不断加强对政府信息公开工作的领导，明确专人负责办事处信息的收集、整理和发布工作，确保政府信息公开工作落到实处。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4、政府信息公开平台建设情况。新区街道办事处党政网是办事处信息公开最主要的形式。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5、政府信息公开监督保障及教育培训情况。凡是应主动公开的信息，办事处及时在网站上进行公开，方便群众监督了解政府工作决策，大大提高了办事处工作的透明度。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1、存在的主要问题。公开意识及内容需要进一步深化，政府机关主动公开的政府信息与公众的需求还存在一些距离，听取公众意见方面需要进一步加强。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、改进措施。一要充实公开内容，把群众最关心、反应最强烈的事项作为政府信息公开的主要内容，切实发挥好信息公开平台的桥梁作用。二要拓展公开形式。完善的政府信息公开汇聚和集中查询功能，增加适合社区和社区居民的政府信息公开查询点，健全政府信息公开网络。规范、优化申请处理流程，加强政府信息公开咨询服务工作，方便公众获取政府信息。三要规范工作流程，进一步梳理所掌握的政府信息，及时提供，定期维护，建立长效机制，确保政府信息公开工作能按照既定的工作流程有效运作，方便公众获取政府信息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