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义马市住房和城乡建设局2020年政府信息公开工作年度报告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2020年度，义马市住房和城乡建设局认真落实政务公开工作要求，进一步完善体制机制，在市政府的大力支持推动下，通过将政务公开工作纳入政府绩效考核、调整加强工作力量、严格公开审查程序、加强工作督导等措施，着力提升政务公开整体工作质量，较好地完成了全年工作任务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情况。2020年度，我局深入贯彻落实信息公开工作有关规定，全力做好政府信息公开工作。切实加强组织领导，健全政府信息公开制度，坚持以“公开为原则、不公开为例外”为原则，把主动公开作为政府信息公开的主要渠道，扩大主动公开信息量，提高信息公开质量。凡是规定应该公开、能够公开的事项，都及时、全面、主动地公开。全年在政府网站政务公开平台主动公开政府信息380条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加大培训，提高素质。组织相关人员认真学习政府信息公开工作相关的各项制度、条例，了解政府信息公开的主体和原则、范围和内容、方式和程序，增强了认识和提高了主动性和自觉性。及时组织信息公开人员认真参加相关工作培训，进一步强化工作人员的群众观念和服务意识，增强依法行政的自觉性，为信息公开工作的顺利实施提供素质保障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（三）运用载体，落实公开内容。我局主要通过义马党政网、义马市住建局网站、局公开栏、宣传栏等形式主动公开各类政务信息，切实保障人民群众的知情权。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-4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9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9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-3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总的来看，一年来，市住房和城乡建设局在推进政务公开工作方面完成了一些工作，整体工作质量和实效进一步提升，但也存在一些主要不足，主要有以下几点：一是公开平台内容保障方面还有欠缺，主动公开的内容、质量和时效需进一步加强。二是政策解读工作有待强化，部分单位对政策解读工作不够重视，存在不愿解读、不会解读，解读不及时、不到位，解读方式单一，效果不明显等现象。三是政务新媒体日常监管工作需要加强，存在内容保障不到位、更新维护不及时等情况。2021年我们将继续深化政府信息公开内容，进一步梳理政府信息，切实丰富公开内容。加强信息公开学习培训和监督检查工作。开展新闻宣传和对信息公开工作人员的培训工作，增强信息公开的主动性、针对性、实效性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