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义马市教育体育局2020年政府信息公开工作年度报告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、主动公开情况：按照义马市政府信息公开工作的统一部署和要求，市教育体育局结合实际，不断完善信息公开工作制度，提高公开水平，促进各项工作的开展。信息公开内容涉及教师管理、学生管理、校园安全、教育督导等方面。经统计，义马党政网总网站信息公开目录更新14条信息，子网站信息公开目录更新22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二、依申请公开办理情况：无依申请公开办理事项。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、政府信息资源的规范化、标准化管理情况：认真执行公文公开属性源头认定制度、信息公开保密审查办法、政府信息公开协调机制等，明确职责分工、工作流程，确保信息公开工作规范有序。按照公开时限要求，实时公示公开，分别按7或15 个工作日、月、季度或年度公开。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四、政府信息公开平台建设情况：围绕“畅通渠道、方便群众”的要求，抓好网站公开，对义马党政网总网站和子网站两级公开平台，做好栏目设置和信息的及时更新发布，并及时确认、办理、回复。加强公开平台建设，突出政务定位，强化便民服务，为人民群众查阅和获取信息提供便利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五、政府信息公开监督：市教育体育局按照《义务教育领域基层政务公开标准指引》和《义务教育领域基层政务公开标准目录》对外公开，接受内部和外界监督，及时和相关单位、部门沟通，提高工作水平。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