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4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义马市交通运输局内设科室职能</w:t>
      </w:r>
    </w:p>
    <w:p w14:paraId="094D7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043F8D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96" w:firstLineChars="200"/>
        <w:jc w:val="both"/>
        <w:textAlignment w:val="auto"/>
        <w:rPr>
          <w:rFonts w:hint="eastAsia" w:ascii="黑体" w:hAnsi="黑体" w:eastAsia="黑体" w:cs="黑体"/>
          <w:spacing w:val="4"/>
          <w:sz w:val="34"/>
          <w:szCs w:val="34"/>
        </w:rPr>
      </w:pPr>
      <w:r>
        <w:rPr>
          <w:rFonts w:hint="eastAsia" w:ascii="黑体" w:hAnsi="黑体" w:eastAsia="黑体" w:cs="黑体"/>
          <w:spacing w:val="4"/>
          <w:sz w:val="34"/>
          <w:szCs w:val="34"/>
          <w:lang w:val="en-US" w:eastAsia="zh-CN"/>
        </w:rPr>
        <w:t>一、</w:t>
      </w:r>
      <w:r>
        <w:rPr>
          <w:rFonts w:hint="eastAsia" w:ascii="黑体" w:hAnsi="黑体" w:eastAsia="黑体" w:cs="黑体"/>
          <w:spacing w:val="4"/>
          <w:sz w:val="34"/>
          <w:szCs w:val="34"/>
        </w:rPr>
        <w:t>综合办公室</w:t>
      </w:r>
    </w:p>
    <w:p w14:paraId="66F0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负责协调局机关及局属单位的政务工作。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负责值班、文秘、信息、档案、卫生、文印、安全保卫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、会议组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织、督办催查、建议提案办理和局机关后勤行政管理工作；负责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系统人事、职工教育培训、年度考核和机构编制工作；负责交通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行业的统计、预测、信息宣传工作。负责办理党务日常工作，指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导协调系统各支部工作，检查督促基层党组织的建设和党员队伍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的管理，组织实施基层党组织的目标管理；协助党组搞好党风廉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政建设、精神文明建设、信访、社会治安综合治理、行业作风建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设、职工思想建设、老干部及工青妇等工作。</w:t>
      </w:r>
    </w:p>
    <w:p w14:paraId="200366C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财务审计科</w:t>
      </w:r>
    </w:p>
    <w:p w14:paraId="3D54C85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负责专项资金、预决算、政府采购、外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资、信贷有关工作；负责机关财务统计工作；指导全系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统财务及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统计工作；负责系统内部财务审计监督；负责局机关及直属单位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国有资产的监督管理工作；负责公路重点基本建设项目的绩效监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督及内部审计工作。</w:t>
      </w:r>
    </w:p>
    <w:p w14:paraId="3395E20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4" w:firstLineChars="200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pacing w:val="1"/>
          <w:sz w:val="32"/>
          <w:szCs w:val="32"/>
        </w:rPr>
        <w:t>安全科</w:t>
      </w:r>
    </w:p>
    <w:p w14:paraId="4CAD6F2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指导公路行业安全生产，负责全市道路运输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企业源头安全管理和路桥施工安全的行业管理工作；及时通报和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处理重大交通安全情况；综合分析、统计道路运输企业安全事故；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按规定负责交通运输应急管理工作，组织拟订公路安全生产政策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和综合性安全生产、应急管理的相关制度并监督实施；指导交通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运输行业应急处置体系建设；组织实施安全管理目标责任考核、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监督检查和宣传教育工作；依法组织或参与有关事故调查处理工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作；负责组织相关抢险救援工作，组织协调国家重点物资运输和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紧急客货运输，负责安全信息统计、分析、报送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等工作。</w:t>
      </w:r>
    </w:p>
    <w:p w14:paraId="18957B4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pacing w:val="6"/>
          <w:sz w:val="32"/>
          <w:szCs w:val="32"/>
        </w:rPr>
        <w:t>法制科</w:t>
      </w:r>
    </w:p>
    <w:p w14:paraId="2D26CB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负责全市交通行业法制建设，起草与交通行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政有关的规范性文件，承办有关行政许可、行政处罚案件、索赔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的审核、行政复议、行政赔偿、行政案件诉讼等工作；负责本部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门行政审批制度改革工作；牵头协调并负责统一办理本部门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全部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政务服务工作；负责本部门政务服务信息数据管理、共享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工作；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指导本系统政务服务及政务服务信息数据管理、共享工作；承担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机关有关规范性文件的合法性审查和清理工作；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负责政策法规宣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传和普法教育工作；承担全市交通运输系统行业综合执法的组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织、协调、指挥、规划等工作，负责交通行政执法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监督和执法队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伍管理，负责交通行政执法证件的管理；指导行业信用管理工作。</w:t>
      </w:r>
    </w:p>
    <w:p w14:paraId="12BEC4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92" w:firstLineChars="200"/>
        <w:textAlignment w:val="auto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工程计划科</w:t>
      </w:r>
    </w:p>
    <w:p w14:paraId="298518A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负责拟定全市交通行业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发展规划、中长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期计划和年度计划；负责交通目标管理工作；负责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全市交通建设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项目的前期工作和后期评价工作；负责交通行业的统计、预测、</w:t>
      </w:r>
    </w:p>
    <w:p w14:paraId="69DA7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信息引导工作；负责管理全市交通基础设施工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程建设的管理工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作，培育管理交通建设市场；负责全系统工程技术指导，工程质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量管理，参与有关工程技术科研和工程项目的前期工作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，协调施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工关系，指导全市公路养护；负责公路建设资料收集编写管理归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档，落实交通战备工作；管理和指导全市交通科技工作，拟定全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市交通科技的长远、近期发展规划、年度计划、技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术标准和规范；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组织科技开发，推动行业技术进步；负责交通行业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对外经济合作、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引进利用外资、开展交通交流与合作。</w:t>
      </w:r>
    </w:p>
    <w:p w14:paraId="2D6EEE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52" w:firstLineChars="200"/>
        <w:jc w:val="both"/>
        <w:textAlignment w:val="auto"/>
        <w:rPr>
          <w:rFonts w:hint="eastAsia"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运输管理科</w:t>
      </w:r>
    </w:p>
    <w:p w14:paraId="3D4D38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负责与有关部门建立综合交通运输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协调配合机制，承担涉及综合交通运输体系的相关协调工作；负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责全市道路运输管理和道路运输基础设施建设；拟定全市运输行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业的政策和发展规划，培育管理运输市场，维护运输市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场的平等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竞争秩序，建立完善的服务体系；指导城市公交、出租汽车、汽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车租赁等工作；规划城市公交线路及站点的设置工作；指导全市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城乡客货运输的衔接协调工作，引导交通运输行业优化结构、协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调发展；参与拟订全市物流业发展有关政策和标准，按规定负责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道路物流市场有关管理工作；负责交通行业的安全生产工作；负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责全市汽车维修市场、汽车驾驶学校和驾驶员培训工作；负责局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下属企业的行业管理工作。</w:t>
      </w:r>
    </w:p>
    <w:p w14:paraId="00915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91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2310" w:h="17100"/>
          <w:pgMar w:top="1163" w:right="1188" w:bottom="400" w:left="1010" w:header="0" w:footer="0" w:gutter="0"/>
          <w:cols w:space="720" w:num="1"/>
        </w:sectPr>
      </w:pPr>
    </w:p>
    <w:p w14:paraId="2A4D750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2200" w:h="17030"/>
          <w:pgMar w:top="660" w:right="1249" w:bottom="400" w:left="690" w:header="0" w:footer="0" w:gutter="0"/>
          <w:cols w:space="720" w:num="1"/>
        </w:sectPr>
      </w:pPr>
    </w:p>
    <w:p w14:paraId="11F8A305">
      <w:pPr>
        <w:spacing w:before="250" w:line="289" w:lineRule="auto"/>
        <w:ind w:firstLine="92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72547E">
      <w:pPr>
        <w:spacing w:line="289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0" w:h="16820"/>
          <w:pgMar w:top="1115" w:right="955" w:bottom="400" w:left="949" w:header="0" w:footer="0" w:gutter="0"/>
          <w:cols w:space="720" w:num="1"/>
        </w:sectPr>
      </w:pPr>
    </w:p>
    <w:p w14:paraId="1B9F71C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A36ED-3979-4F84-B541-BE685A6977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CD0CCEF-0F78-4425-B594-747D760F32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770123-8CD9-4DEC-AAE1-95D222C67E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3CA7B"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AEB1E"/>
    <w:multiLevelType w:val="singleLevel"/>
    <w:tmpl w:val="7F1AEB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ZiMjMzZDFmNzMzYmVjYTUyMTBiZDdlNzI3MTUifQ=="/>
  </w:docVars>
  <w:rsids>
    <w:rsidRoot w:val="30C15DD7"/>
    <w:rsid w:val="30C1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2024-07-18T00:10:00Z</dcterms:created>
  <dc:creator>Peanut</dc:creator>
  <cp:lastModifiedBy>Peanut</cp:lastModifiedBy>
  <dcterms:modified xsi:type="dcterms:W3CDTF">2024-07-18T00:17:58Z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0678B5D5C57F4927A2D72CB95B1B55A0_11</vt:lpwstr>
  </property>
</Properties>
</file>